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686B40" w:rsidP="00686B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Informatyki i Telekomunikacji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="00686B40">
        <w:rPr>
          <w:rFonts w:ascii="Arial" w:hAnsi="Arial" w:cs="Arial"/>
          <w:b w:val="0"/>
          <w:sz w:val="20"/>
          <w:szCs w:val="20"/>
        </w:rPr>
        <w:t xml:space="preserve"> Teleinformatyka</w:t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686B40">
        <w:rPr>
          <w:rFonts w:ascii="Arial" w:hAnsi="Arial" w:cs="Arial"/>
          <w:b w:val="0"/>
          <w:sz w:val="20"/>
          <w:szCs w:val="20"/>
        </w:rPr>
        <w:t>6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686B40" w:rsidRPr="00064966" w:rsidTr="0042309E">
        <w:tc>
          <w:tcPr>
            <w:tcW w:w="7810" w:type="dxa"/>
            <w:shd w:val="clear" w:color="auto" w:fill="D9D9D9" w:themeFill="background1" w:themeFillShade="D9"/>
          </w:tcPr>
          <w:p w:rsidR="00686B40" w:rsidRPr="00064966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/>
            <w:bookmarkEnd w:id="3"/>
            <w:r w:rsidRPr="00064966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686B40" w:rsidRPr="00064966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96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686B40" w:rsidRPr="00064966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96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86B40" w:rsidRPr="0006496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86B40" w:rsidRPr="0006496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 (co najmniej dwa TAK)</w:t>
            </w:r>
          </w:p>
        </w:tc>
      </w:tr>
      <w:tr w:rsidR="00686B40" w:rsidRPr="0006496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  <w:lang w:val="pl-PL"/>
              </w:rPr>
            </w:pPr>
            <w:r w:rsidRPr="00A335E6">
              <w:rPr>
                <w:sz w:val="20"/>
                <w:szCs w:val="20"/>
                <w:lang w:val="pl-PL"/>
              </w:rPr>
              <w:t>Ma podstawową wiedzę dotyczącą prowadzenia działalności gospodarczej.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5E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5363F5">
              <w:rPr>
                <w:b w:val="0"/>
                <w:sz w:val="20"/>
                <w:szCs w:val="20"/>
                <w:lang w:val="pl-PL"/>
              </w:rPr>
              <w:t>Posiada podbudowaną praktycznie wiedzę przekazywaną na przedmiotach realizowanych na kierunku Teleinformatyka.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wiedzę w zakresie konstrukcji programów komputerowych dla teleinformatyki i systemów bazodanowych.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ogólną wiedzę w zakresie funkcjonowania sieci teleinformatycznych, ich konfigurowania i eksploatacji.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pogłębioną wiedzę w zakresie metod pomiaru parametrów układów elektronicznych oraz parametrów sieciowych.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poszerzoną wiedzę w zakresie teorii obwodów elektrycznych oraz zasad działania współczesnych elementów i układów elektronicznych, a także parametrów sygnałów.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wiedzę z zakresu bezpieczeństwa danych i bezpieczeństwa sieciowego.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 najmniej dwa TAK)</w:t>
            </w:r>
          </w:p>
        </w:tc>
      </w:tr>
      <w:tr w:rsidR="00686B40" w:rsidRPr="0006496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A335E6">
              <w:rPr>
                <w:sz w:val="20"/>
                <w:szCs w:val="20"/>
                <w:lang w:val="pl-PL"/>
              </w:rPr>
              <w:t>Potrafi stosować zasady bezpieczeństwa i higieny pracy.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5E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5363F5">
              <w:rPr>
                <w:b w:val="0"/>
                <w:sz w:val="20"/>
                <w:szCs w:val="20"/>
                <w:lang w:val="pl-PL"/>
              </w:rPr>
              <w:t>Potrafi wykorzystać w praktyce wiedzę zdobytą podczas studiów.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Posiada umiejętności w zakresie tworzenia i testowania aplikacji informatycznych oraz rozwiązywania problemów technicznych związanych z teleinformatyką.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podstawowe umiejętności w zakresie konfigurowania urządzeń sieciowych i nadzorowania pracy sieci.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Posiada umiejętności praktyczne w wykonywaniu rożnego typu pomiarów i doborze metod pomiarowych.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Posiada podstawowe umiejętności w zakresie oceny własności sygnałów, układów i elementów elektronicznych oraz projektowania układów elektronicznych.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shd w:val="clear" w:color="auto" w:fill="auto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umiejętności w zakresie zapewnienia bezpieczeństwa danych w sieci komputerowej i bezpiecznego przesyłania danych.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 (co najmniej dwa TAK)</w:t>
            </w:r>
          </w:p>
        </w:tc>
      </w:tr>
      <w:tr w:rsidR="00686B40" w:rsidRPr="00A335E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686B40" w:rsidRPr="00B103D7" w:rsidRDefault="00686B40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B103D7">
              <w:rPr>
                <w:sz w:val="20"/>
                <w:szCs w:val="20"/>
                <w:lang w:val="pl-PL"/>
              </w:rPr>
              <w:t>Ma świadomość konieczności profesjonalnego działania, właściwego rozstrzygania dylematów związanych z wykonywaniem zawodu i przestrzegania etyki zawodowej. Potrafi wykazywać inicjatywę i działać w sposób przedsiębiorczy.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686B40" w:rsidRPr="00246B14" w:rsidRDefault="00686B40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B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Rozumie wpływ pracy własnej na wyniki zespołu i konieczność podporządkowania się zasadom pracy w zespole oraz ponoszenia odpowiedzialności za wspólnie realizowane zadania.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B103D7">
              <w:rPr>
                <w:b w:val="0"/>
                <w:sz w:val="20"/>
                <w:szCs w:val="20"/>
                <w:lang w:val="pl-PL"/>
              </w:rPr>
              <w:t>Rozumie znaczenie kształtowania się społeczeństwa informacyjnego dla rozwoju kraju.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064966" w:rsidTr="0042309E">
        <w:tc>
          <w:tcPr>
            <w:tcW w:w="7810" w:type="dxa"/>
            <w:vAlign w:val="center"/>
          </w:tcPr>
          <w:p w:rsidR="00686B40" w:rsidRPr="00A335E6" w:rsidRDefault="00686B40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A335E6">
              <w:rPr>
                <w:b w:val="0"/>
                <w:sz w:val="20"/>
                <w:szCs w:val="20"/>
                <w:lang w:val="pl-PL"/>
              </w:rPr>
              <w:t>Ma poczucie odpowiedzialności za projektowane systemy teleinformatyczne i zdaje sobie sprawę z zagrożeń społecznych w wypadku ich nieodpowiedniego zaprojektowania lub wykonania.</w:t>
            </w:r>
          </w:p>
        </w:tc>
        <w:tc>
          <w:tcPr>
            <w:tcW w:w="668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86B40" w:rsidRPr="00A335E6" w:rsidRDefault="00686B40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86B40"/>
    <w:rsid w:val="00696DD7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4565D"/>
    <w:rsid w:val="00C50827"/>
    <w:rsid w:val="00D12265"/>
    <w:rsid w:val="00E53CA6"/>
    <w:rsid w:val="00F5678F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6E3A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686B40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9D2BFC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3</cp:revision>
  <cp:lastPrinted>2022-12-14T13:33:00Z</cp:lastPrinted>
  <dcterms:created xsi:type="dcterms:W3CDTF">2023-06-27T19:47:00Z</dcterms:created>
  <dcterms:modified xsi:type="dcterms:W3CDTF">2023-06-27T19:49:00Z</dcterms:modified>
</cp:coreProperties>
</file>